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Wie funktioniert Copilot?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r</w:t>
      </w:r>
    </w:p>
    <w:p>
      <w:pPr>
        <w:pStyle w:val="Heading1"/>
      </w:pPr>
      <w:r>
        <w:t>Wie funktioniert Copilot?</w:t>
      </w:r>
    </w:p>
    <w:p>
      <w:r>
        <w:t>Der Aufbau von Copilot</w:t>
      </w:r>
    </w:p>
    <w:p>
      <w:r>
        <w:t>Ihr habt keine Fragen mit dem ersten Tipps gefunden. Dann fragt Copilot. Copilot hilft euch dabei Fragen zu entwickeln. Dafür müsst ihr einfach den Anweisungen folgen.</w:t>
      </w:r>
    </w:p>
    <w:p>
      <w:r>
        <w:t>Gibt hier zum Beispiel ein: „Was können Kinder eine</w:t>
      </w:r>
    </w:p>
    <w:p>
      <w:r>
        <w:t>Erzieherin fragen? Mit dem Pfeil könnt ihr dann eure Frage abschicken und Copilot gibt euch Antworten, die ihr im Interview fragen</w:t>
      </w:r>
    </w:p>
    <w:p>
      <w:r>
        <w:t>könntet.</w:t>
      </w:r>
    </w:p>
    <w:p>
      <w:r>
        <w:t>This work by Bente Paulsen is lincensed under CC BY 4.0</w:t>
      </w:r>
    </w:p>
    <w:p>
      <w:r/>
    </w:p>
    <w:p>
      <w:r/>
    </w:p>
    <w:p>
      <w:r>
        <w:rPr>
          <w:i/>
        </w:rPr>
        <w:t>Quelle: Material-zur-Nutzung-von-Copilot.pdf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Wie funktioniert Copilot?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